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E3" w:rsidRPr="00882BE3" w:rsidRDefault="00BA2970" w:rsidP="00931450">
      <w:pPr>
        <w:pStyle w:val="a3"/>
        <w:jc w:val="both"/>
      </w:pPr>
      <w:bookmarkStart w:id="0" w:name="_GoBack"/>
      <w:bookmarkEnd w:id="0"/>
      <w:r>
        <w:t xml:space="preserve">Криминальная </w:t>
      </w:r>
      <w:r w:rsidR="00D72534">
        <w:t xml:space="preserve">сводка УВД по СЗАО за </w:t>
      </w:r>
      <w:r w:rsidR="00765691">
        <w:t>1мая</w:t>
      </w:r>
      <w:r w:rsidR="00E227A6">
        <w:t xml:space="preserve"> – </w:t>
      </w:r>
      <w:r w:rsidR="00765691">
        <w:t>1</w:t>
      </w:r>
      <w:r w:rsidR="00E227A6">
        <w:t>8</w:t>
      </w:r>
      <w:r w:rsidR="00793B31">
        <w:t xml:space="preserve"> </w:t>
      </w:r>
      <w:r w:rsidR="00765691">
        <w:t>мая</w:t>
      </w:r>
      <w:r w:rsidR="006E366B">
        <w:t xml:space="preserve"> 2021</w:t>
      </w:r>
      <w:r>
        <w:t xml:space="preserve"> года</w:t>
      </w:r>
    </w:p>
    <w:p w:rsidR="00BD0F54" w:rsidRPr="00BD0F54" w:rsidRDefault="00BD0F54" w:rsidP="00931450">
      <w:pPr>
        <w:pStyle w:val="1"/>
        <w:shd w:val="clear" w:color="auto" w:fill="FFFFFF"/>
        <w:spacing w:before="0" w:beforeAutospacing="0" w:after="0" w:afterAutospacing="0"/>
        <w:jc w:val="both"/>
        <w:rPr>
          <w:rStyle w:val="a6"/>
          <w:bCs w:val="0"/>
          <w:i w:val="0"/>
          <w:iCs w:val="0"/>
          <w:color w:val="000000"/>
          <w:sz w:val="36"/>
          <w:szCs w:val="36"/>
        </w:rPr>
      </w:pPr>
      <w:r w:rsidRPr="00BD0F54">
        <w:rPr>
          <w:bCs w:val="0"/>
          <w:color w:val="000000"/>
          <w:sz w:val="36"/>
          <w:szCs w:val="36"/>
        </w:rPr>
        <w:t>В Москве стартовал творческий конкурс «Полицейский Дядя Степа»</w:t>
      </w:r>
    </w:p>
    <w:p w:rsidR="00BD0F54" w:rsidRPr="00BD0F54" w:rsidRDefault="00BD0F54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F54">
        <w:rPr>
          <w:rStyle w:val="a6"/>
          <w:color w:val="000000"/>
          <w:sz w:val="28"/>
          <w:szCs w:val="28"/>
        </w:rPr>
        <w:t>Итоги конкурса «Полицейский дядя Степа» будут подведены МВД России в преддверии Международного дня защиты детей.</w:t>
      </w:r>
    </w:p>
    <w:p w:rsidR="00BD0F54" w:rsidRPr="00BD0F54" w:rsidRDefault="00BD0F54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F54">
        <w:rPr>
          <w:color w:val="000000"/>
          <w:sz w:val="28"/>
          <w:szCs w:val="28"/>
        </w:rPr>
        <w:t>Приглашаем к участию конкурсантов в возрасте от 6 до 14 лет, которые подготовят творческую работу (поделка, рисунок и т.п.) о сотрудниках органов внутренних дел.</w:t>
      </w:r>
    </w:p>
    <w:p w:rsidR="00BD0F54" w:rsidRPr="00BD0F54" w:rsidRDefault="00BD0F54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F54">
        <w:rPr>
          <w:color w:val="000000"/>
          <w:sz w:val="28"/>
          <w:szCs w:val="28"/>
        </w:rPr>
        <w:t>Работы будут оцениваться компетентным жюри, в состав которого, помимо сотрудников полиции, войдут члены Общественного совета при ГУ МВД России по г. Москве.</w:t>
      </w:r>
    </w:p>
    <w:p w:rsidR="00BD0F54" w:rsidRPr="00BD0F54" w:rsidRDefault="00BD0F54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F54">
        <w:rPr>
          <w:color w:val="000000"/>
          <w:sz w:val="28"/>
          <w:szCs w:val="28"/>
        </w:rPr>
        <w:t>20 мая 2021 состоится отбор лучшей творческой работы, которая будет направлена в МВД России для участия в этапе конкурса федерального уровня.</w:t>
      </w:r>
    </w:p>
    <w:p w:rsidR="00BD0F54" w:rsidRPr="00BD0F54" w:rsidRDefault="00BD0F54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F54">
        <w:rPr>
          <w:color w:val="000000"/>
          <w:sz w:val="28"/>
          <w:szCs w:val="28"/>
        </w:rPr>
        <w:t>Фотографии работ принимаются до 19 мая 2021 года на электронную почту: </w:t>
      </w:r>
      <w:hyperlink r:id="rId5" w:history="1">
        <w:r w:rsidRPr="00BD0F54">
          <w:rPr>
            <w:rStyle w:val="a7"/>
            <w:color w:val="FF0000"/>
            <w:sz w:val="28"/>
            <w:szCs w:val="28"/>
          </w:rPr>
          <w:t>kanc77@mvd.gov.ru</w:t>
        </w:r>
      </w:hyperlink>
      <w:r w:rsidRPr="00BD0F54">
        <w:rPr>
          <w:color w:val="000000"/>
          <w:sz w:val="28"/>
          <w:szCs w:val="28"/>
        </w:rPr>
        <w:t> с указанием в теме письма: «Для участия в творческом конкурсе». В письме-заявке на участие необходимо указать:</w:t>
      </w:r>
    </w:p>
    <w:p w:rsidR="00BD0F54" w:rsidRPr="00BD0F54" w:rsidRDefault="00BD0F54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F54">
        <w:rPr>
          <w:color w:val="000000"/>
          <w:sz w:val="28"/>
          <w:szCs w:val="28"/>
        </w:rPr>
        <w:t>1. Название работы.</w:t>
      </w:r>
    </w:p>
    <w:p w:rsidR="00BD0F54" w:rsidRPr="00BD0F54" w:rsidRDefault="00BD0F54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F54">
        <w:rPr>
          <w:color w:val="000000"/>
          <w:sz w:val="28"/>
          <w:szCs w:val="28"/>
        </w:rPr>
        <w:t>2. Материал.</w:t>
      </w:r>
    </w:p>
    <w:p w:rsidR="00BD0F54" w:rsidRPr="00BD0F54" w:rsidRDefault="00BD0F54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F54">
        <w:rPr>
          <w:color w:val="000000"/>
          <w:sz w:val="28"/>
          <w:szCs w:val="28"/>
        </w:rPr>
        <w:t>3. Фамилия, имя и возраст автора работы.</w:t>
      </w:r>
    </w:p>
    <w:p w:rsidR="00BD0F54" w:rsidRPr="00BD0F54" w:rsidRDefault="00BD0F54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F54">
        <w:rPr>
          <w:color w:val="000000"/>
          <w:sz w:val="28"/>
          <w:szCs w:val="28"/>
        </w:rPr>
        <w:t>4. Место жительства.</w:t>
      </w:r>
    </w:p>
    <w:p w:rsidR="00BD0F54" w:rsidRDefault="00BD0F54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F54">
        <w:rPr>
          <w:color w:val="000000"/>
          <w:sz w:val="28"/>
          <w:szCs w:val="28"/>
        </w:rPr>
        <w:t>5. Контакты: телефон и e-</w:t>
      </w:r>
      <w:proofErr w:type="spellStart"/>
      <w:r w:rsidRPr="00BD0F54">
        <w:rPr>
          <w:color w:val="000000"/>
          <w:sz w:val="28"/>
          <w:szCs w:val="28"/>
        </w:rPr>
        <w:t>mail</w:t>
      </w:r>
      <w:proofErr w:type="spellEnd"/>
      <w:r w:rsidRPr="00BD0F54">
        <w:rPr>
          <w:color w:val="000000"/>
          <w:sz w:val="28"/>
          <w:szCs w:val="28"/>
        </w:rPr>
        <w:t>.</w:t>
      </w:r>
    </w:p>
    <w:p w:rsidR="00931450" w:rsidRDefault="00931450" w:rsidP="0093145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450" w:rsidRPr="00931450" w:rsidRDefault="00931450" w:rsidP="0093145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B7D">
        <w:rPr>
          <w:rFonts w:ascii="Times New Roman" w:hAnsi="Times New Roman" w:cs="Times New Roman"/>
          <w:b/>
          <w:sz w:val="28"/>
          <w:szCs w:val="28"/>
        </w:rPr>
        <w:t>В УВД по СЗАО завершился отборочный этап Всероссийского конкурса де</w:t>
      </w:r>
      <w:r>
        <w:rPr>
          <w:rFonts w:ascii="Times New Roman" w:hAnsi="Times New Roman" w:cs="Times New Roman"/>
          <w:b/>
          <w:sz w:val="28"/>
          <w:szCs w:val="28"/>
        </w:rPr>
        <w:t>тского творчества «Полицейский д</w:t>
      </w:r>
      <w:r w:rsidRPr="00D90B7D">
        <w:rPr>
          <w:rFonts w:ascii="Times New Roman" w:hAnsi="Times New Roman" w:cs="Times New Roman"/>
          <w:b/>
          <w:sz w:val="28"/>
          <w:szCs w:val="28"/>
        </w:rPr>
        <w:t>ядя Степа – 2021»</w:t>
      </w:r>
    </w:p>
    <w:p w:rsidR="00931450" w:rsidRPr="00797710" w:rsidRDefault="00931450" w:rsidP="0093145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710">
        <w:rPr>
          <w:rFonts w:ascii="Times New Roman" w:hAnsi="Times New Roman" w:cs="Times New Roman"/>
          <w:i/>
          <w:sz w:val="28"/>
          <w:szCs w:val="28"/>
        </w:rPr>
        <w:t>Сотрудники полиции совместно с Общественным советом при УВД по СЗАО подвели итоги конкурса «Полицейский дядя Степа – 2021»</w:t>
      </w:r>
    </w:p>
    <w:p w:rsidR="00931450" w:rsidRPr="00797710" w:rsidRDefault="00931450" w:rsidP="009314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10">
        <w:rPr>
          <w:rFonts w:ascii="Times New Roman" w:hAnsi="Times New Roman" w:cs="Times New Roman"/>
          <w:bCs/>
          <w:sz w:val="28"/>
          <w:szCs w:val="28"/>
        </w:rPr>
        <w:t>Полицейские Северо-Западного округа г. Москвы подвели итоги отборочного этапа ежегодного Всероссийского конкурса детского творчества «Полицейский дядя Степа». Участниками конкурса стали дети в возрасте от 6 до 14 лет, изготовившие тематические рисунки, посвященные работе сотрудников органов внутренних дел.</w:t>
      </w:r>
    </w:p>
    <w:p w:rsidR="00931450" w:rsidRPr="00797710" w:rsidRDefault="00931450" w:rsidP="009314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10">
        <w:rPr>
          <w:rFonts w:ascii="Times New Roman" w:hAnsi="Times New Roman" w:cs="Times New Roman"/>
          <w:sz w:val="28"/>
          <w:szCs w:val="28"/>
        </w:rPr>
        <w:t>Члены жюри, в состав которого вошли полицейские округа и председатель  Общественного совета при УВД, путем голосования выбрали лучшие из представленных на конкурс работ.</w:t>
      </w:r>
    </w:p>
    <w:p w:rsidR="00931450" w:rsidRPr="00797710" w:rsidRDefault="00931450" w:rsidP="009314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10">
        <w:rPr>
          <w:rFonts w:ascii="Times New Roman" w:hAnsi="Times New Roman" w:cs="Times New Roman"/>
          <w:sz w:val="28"/>
          <w:szCs w:val="28"/>
        </w:rPr>
        <w:t xml:space="preserve">Выбранные работы будут представлены в следующем этапе Всероссийского конкурса детского творчества «Полицейский дядя Степа». </w:t>
      </w:r>
    </w:p>
    <w:p w:rsidR="00931450" w:rsidRPr="00797710" w:rsidRDefault="00931450" w:rsidP="009314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10">
        <w:rPr>
          <w:rFonts w:ascii="Times New Roman" w:hAnsi="Times New Roman" w:cs="Times New Roman"/>
          <w:sz w:val="28"/>
          <w:szCs w:val="28"/>
        </w:rPr>
        <w:t xml:space="preserve">По сложившейся традиции объявление результатов будет приурочено к Международному дню защиты детей. </w:t>
      </w:r>
    </w:p>
    <w:p w:rsidR="00931450" w:rsidRDefault="00931450" w:rsidP="00931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450" w:rsidRPr="00D90B7D" w:rsidRDefault="00931450" w:rsidP="00931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931450" w:rsidRPr="00BD0F54" w:rsidRDefault="00931450" w:rsidP="0093145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2970" w:rsidRDefault="00BA2970" w:rsidP="00931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BD0F5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Столичными полицейскими задержаны члены организованной группы по подозрению в незаконном использовании товарного знака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«В результате оперативно-розыскных мероприятий сотрудники </w:t>
      </w:r>
      <w:proofErr w:type="spellStart"/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ОЭБиПК</w:t>
      </w:r>
      <w:proofErr w:type="spellEnd"/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УВД по СЗАО ГУ МВД России по г. Москве задержали четверых граждан в возрасте от 26 до 56 лет по подозрению в незаконном использовании средств индивидуализации товаров», – сообщил начальник </w:t>
      </w:r>
      <w:proofErr w:type="spellStart"/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УИиОС</w:t>
      </w:r>
      <w:proofErr w:type="spellEnd"/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ГУ МВД России по г. Москве полковник внутренней службы Владимир Васенин.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Установлено, что злоумышленники на территории Московского региона реализовывали ионообменную смолу с незаконно нанесенными товарными знаками известной корпорации. По имеющимся данным, соучастники закупали у поставщиков уже использованную ионообменную смолу, применяемую ранее в системах очистки воды, фасовали ее в мешки и наносили этикетки с товарным знаком известного бренда. Далее продукция реализовывалась через интернет-сайт либо в офисе продаж в столице.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обысков в офисе и на складе оперативники обнаружили и изъяли документы, имеющие доказательное значение для уголовного дела. Ионообменная смола, упаковочные мешки и этикетки с товарным знаком были направлены на исследование в компанию производителя.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проведенному исследованию вся изъятая продукция является контрафактной. Правообладателю причинен ущерб в крупном размере.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Следователем СЧ СУ УВД по СЗАО ГУ МВД России по г. Москве возбуждено уголовное дело по признакам преступления, предусмотренного статьей 180 Уголовного кодекса Российской Федерации.</w:t>
      </w:r>
    </w:p>
    <w:p w:rsidR="00BD0F54" w:rsidRPr="00BD0F54" w:rsidRDefault="00BD0F54" w:rsidP="0093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злоумышленникам предъявлено обвинение, в отношении них избрана мера пресечения в виде подписки о невыезде и надлежащем поведении.</w:t>
      </w:r>
    </w:p>
    <w:p w:rsidR="00BD0F54" w:rsidRDefault="00BD0F54" w:rsidP="00931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BD0F5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Сотрудниками Госавтоинспекции северо-запада Москвы проведена акция «Засветись»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Сотрудники ОБ ДПС ГИБДД УВД по СЗАО ГУ МВД России по г. Москве провели акцию «Засветись» с учащимися вторых классов ГБОУ «Школа № 1944».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Инспекторами Отдельного батальона ДПС ГИБДД УВД по СЗАО ГУ МВД России по г. Москве совместно с представителями комиссии по делам несовершеннолетних и защите их прав, с учащимися вторых классов ГБОУ «Школа № 1944» была проведена акция «Засветись», направленная на создание у детей  и подростков устойчивых знаний по правилам безопасного движения.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Один из самых распространенных видов дорожно-транспортных происшествий – наезд на пешехода. Основная доля данных происшествий приходится на темное время суток, которое создает для водителя плохую видимость, выходящих на проезжую часть людей. В связи с этим,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световозвращающие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элементы повышают видимость пешеходов на неосвещенной дороге, и значительно снижают риск возникновения дорожно-транспортных происшествий с их участием.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Сотрудники Госавтоинспекции напомнили детям об обязательном соблюдении правил поведения вблизи проезжей части, а также о необходимости ношения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световозвращающих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элементов.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маленьких пешеход получил брошюру-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расскраску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тематический комикс по правилам дорожного движения, а также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световозвращающие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наклейки.</w:t>
      </w:r>
    </w:p>
    <w:p w:rsidR="00BD0F54" w:rsidRDefault="00BD0F54" w:rsidP="00931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BD0F5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Сотрудники Госавтоинспекции Северо-Западного округа Москвы поздравили граждан с предстоящим праздником Великой Победы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В районе Строгино сотрудники Госавтоинспекции поздравили граждан с предстоящим праздником - Днём Великой Победы!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Основная цель акции напомнить участникам дорожного движения о подвиге предыдущих поколений, подарившим десяткам миллионов людей мирное небо над головой.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D0F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Сотрудники полиции торжественно поздравили всех участников дорожного движения и дарили гражданам воздушные шарики и флажки с символикой праздника. Так же сотрудники ГИБДД вручали пешеходам </w:t>
      </w: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Георгиевские ленточки и </w:t>
      </w:r>
      <w:proofErr w:type="gram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показывали</w:t>
      </w:r>
      <w:proofErr w:type="gram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правильно их носить.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D0F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Кроме того, полицейские напомнили жителям района об обязательном соблюдении правил дорожного движения даже в праздничные дни.</w:t>
      </w:r>
    </w:p>
    <w:p w:rsidR="00BD0F54" w:rsidRDefault="00BD0F54" w:rsidP="00931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BD0F5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В СЗАО оперативники задержали подозреваемую в квартирной краже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Сотрудники Отдела уголовного розыска УВД по СЗАО совместно с коллегами из ОМВД России по району </w:t>
      </w:r>
      <w:proofErr w:type="spellStart"/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Хорошево</w:t>
      </w:r>
      <w:proofErr w:type="spellEnd"/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-Мневники задержали подозреваемую в краже денежных средств и ювелирного украшения.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Предварительно установлено, что заявитель через сеть Интернет нанял неизвестную для помощи ведения домашнего хозяйства. Некоторое время женщина исправно выполняла свои обязанности, однако в один из дней потерпевший, вернувшись домой, обнаружил отсутствие работницы. При этом из сейфа в квартире пропали принадлежащие ему денежные средства в размере 225 тысяч рублей и золотое кольцо с бриллиантом.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оперативно-розыскных мероприятий на юго-западе столицы сотрудники полиции задержали подозреваемую в краже. Ей оказалась 41-летняя приезжая из ближнего зарубежья. Похищенное кольцо изъято, а </w:t>
      </w: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денежными средствами злоумышленница распорядилась по своему усмотрению.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Следствием ОМВД России по району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Хорошево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-Мневники возбуждено уголовное дело по признакам преступления, предусмотренного статьей 158 УК РФ «Кража». В отношении подозреваемой избрана мера пресечения в виде заключения под стражу.</w:t>
      </w:r>
    </w:p>
    <w:p w:rsidR="00BD0F54" w:rsidRDefault="00BD0F54" w:rsidP="00931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BD0F5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Сотрудники УВД по СЗАО поздравили ветеранов Великой Отечественной войны с праздником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традиции руководители подразделений и служб при участии председателя ОС при УВД по СЗАО ГУ МВД России по г. Москве приезжают к ветеранам Великой Отечественной войны и труженикам тыла, чтобы поздравить их с праздником Великой Победы.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внутренних дел Северо-Западного административного округа оказывает помощь семьям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Алексеенкова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Александра Афанасьевича, Соколовой Раисы Васильевны,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Салкова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Александра Ивановича, Зайцева Александра Даниловича, Крючковой Веры Сергеевны,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Лесового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Андрея Петровича,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Полосенко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Виктора Андреевича,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Овсянкиной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Валентины Ивановны,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Уколовой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Евгении Павловны, Макарычева Ивана Васильевича, Онопко Якова Васильевича и многим другим. Все они после войны решили продолжить служить Родине в рядах органов внутренних дел. Их служба пришлась на тяжелое послевоенное время.</w:t>
      </w:r>
    </w:p>
    <w:p w:rsidR="00BD0F54" w:rsidRPr="00BD0F54" w:rsidRDefault="00BD0F54" w:rsidP="0093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визитов, сотрудники полиции поздравили ветеранов с праздником Победы и выразили им искренние слова благодарности. Пожелав здоровья и долгих лет жизни, полицейские вручили Героям войны памятные подарки. Сотрудники поблагодарили солдат Победы за их подвиг, за мирное голубое небо над головой, а также пожелали крепкого здоровья, успехов и долгих лет жизни.</w:t>
      </w:r>
    </w:p>
    <w:p w:rsidR="00BD0F54" w:rsidRDefault="00BD0F54" w:rsidP="00931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F54" w:rsidRPr="00BD0F54" w:rsidRDefault="00BD0F54" w:rsidP="009314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BD0F5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Члены Общественного совета при УВД по СЗАО посетили ОМВД России по району Строгино</w:t>
      </w:r>
    </w:p>
    <w:p w:rsidR="00BD0F54" w:rsidRPr="00BD0F54" w:rsidRDefault="00BD0F54" w:rsidP="00931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Общественники посетили дежурную часть и изолятор временного содержания с целью ознакомления с их работой, а также познакомились с новым начальником ОМВД России по району Строгино</w:t>
      </w:r>
    </w:p>
    <w:p w:rsidR="00BD0F54" w:rsidRPr="00BD0F54" w:rsidRDefault="00BD0F54" w:rsidP="00931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осуществления общественного контроля за деятельностью полиции председатель Общественного совета при УВД по СЗАО ГУ МВД России по г. Москве Виктор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Швидкин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заместитель председателя Общественного совета при УВД по СЗАО Георгий Волков посетили изолятор временного содержания задержанных. В ходе мероприятия общественники ознакомились с режимом и условиями содержания в ИВС, уделили внимание вопросам </w:t>
      </w: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обеспечения безопасности задержанных, организации питания и оказания им медицинской помощи. Жалоб в адрес сотрудников полиции не поступило.</w:t>
      </w:r>
    </w:p>
    <w:p w:rsidR="00BD0F54" w:rsidRPr="00BD0F54" w:rsidRDefault="00BD0F54" w:rsidP="00931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посещения отдела общественники поинтересовались работой  дежурной части, обратив внимание на соблюдение прав и законных интересов граждан, вежливое и внимательное обращение. Виктор </w:t>
      </w:r>
      <w:proofErr w:type="spellStart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Швидкин</w:t>
      </w:r>
      <w:proofErr w:type="spellEnd"/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Георгий Волков ознакомились с процедурой приема и регистрации поступающих сообщений и заявлений от граждан, а также обратили внимание на имеющееся техническое оснащение.</w:t>
      </w:r>
    </w:p>
    <w:p w:rsidR="00BD0F54" w:rsidRPr="00BD0F54" w:rsidRDefault="00BD0F54" w:rsidP="00931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члены Общественного совета при УВД по СЗАО познакомились с недавно назначенным на должность начальником ОМВД России по району Строгино полковником полиции Алексеем Николенко, которому пожелали успехов и высоких служебных показателей.</w:t>
      </w:r>
    </w:p>
    <w:p w:rsidR="00BD0F54" w:rsidRPr="00BD0F54" w:rsidRDefault="00BD0F54" w:rsidP="00931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F54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 посещения  общественники сделали записи в соответствующем журнале.</w:t>
      </w:r>
    </w:p>
    <w:p w:rsidR="00BD0F54" w:rsidRPr="00BD0F54" w:rsidRDefault="00BD0F54" w:rsidP="0093145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0F5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D0F54" w:rsidRPr="004C3DF9" w:rsidRDefault="00BD0F54" w:rsidP="00931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D0F54" w:rsidRPr="004C3DF9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66C92"/>
    <w:multiLevelType w:val="multilevel"/>
    <w:tmpl w:val="B28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70"/>
    <w:rsid w:val="000007C7"/>
    <w:rsid w:val="0001375F"/>
    <w:rsid w:val="00040746"/>
    <w:rsid w:val="00071E35"/>
    <w:rsid w:val="000B44E3"/>
    <w:rsid w:val="000E0E15"/>
    <w:rsid w:val="000E307B"/>
    <w:rsid w:val="001139AD"/>
    <w:rsid w:val="0011611C"/>
    <w:rsid w:val="00154B54"/>
    <w:rsid w:val="00172207"/>
    <w:rsid w:val="001761A2"/>
    <w:rsid w:val="0018572B"/>
    <w:rsid w:val="00192FDD"/>
    <w:rsid w:val="00196921"/>
    <w:rsid w:val="001E3E3A"/>
    <w:rsid w:val="001F507E"/>
    <w:rsid w:val="00203D8F"/>
    <w:rsid w:val="0020513D"/>
    <w:rsid w:val="00206435"/>
    <w:rsid w:val="0021449E"/>
    <w:rsid w:val="00214DFA"/>
    <w:rsid w:val="0023000C"/>
    <w:rsid w:val="00233AA9"/>
    <w:rsid w:val="00260956"/>
    <w:rsid w:val="002B02C8"/>
    <w:rsid w:val="002B16AB"/>
    <w:rsid w:val="002E610E"/>
    <w:rsid w:val="00300BDC"/>
    <w:rsid w:val="00311158"/>
    <w:rsid w:val="003212D8"/>
    <w:rsid w:val="0034227E"/>
    <w:rsid w:val="00343B27"/>
    <w:rsid w:val="00363048"/>
    <w:rsid w:val="003659BE"/>
    <w:rsid w:val="00370DCB"/>
    <w:rsid w:val="003852C9"/>
    <w:rsid w:val="00395381"/>
    <w:rsid w:val="003A0FAC"/>
    <w:rsid w:val="003A3475"/>
    <w:rsid w:val="003B7ACB"/>
    <w:rsid w:val="003C1360"/>
    <w:rsid w:val="003F05D7"/>
    <w:rsid w:val="00427FC0"/>
    <w:rsid w:val="00451BFD"/>
    <w:rsid w:val="004552DB"/>
    <w:rsid w:val="004761D9"/>
    <w:rsid w:val="004C0563"/>
    <w:rsid w:val="004C3DF9"/>
    <w:rsid w:val="004C5B9E"/>
    <w:rsid w:val="004D4039"/>
    <w:rsid w:val="004D6743"/>
    <w:rsid w:val="00506A23"/>
    <w:rsid w:val="00550CF8"/>
    <w:rsid w:val="00555560"/>
    <w:rsid w:val="00565452"/>
    <w:rsid w:val="0058735B"/>
    <w:rsid w:val="00590F2F"/>
    <w:rsid w:val="005C0306"/>
    <w:rsid w:val="005F192E"/>
    <w:rsid w:val="00605CC0"/>
    <w:rsid w:val="006120D6"/>
    <w:rsid w:val="00632B30"/>
    <w:rsid w:val="006330CE"/>
    <w:rsid w:val="0063327A"/>
    <w:rsid w:val="00664CFF"/>
    <w:rsid w:val="006739A0"/>
    <w:rsid w:val="00680623"/>
    <w:rsid w:val="006B4E54"/>
    <w:rsid w:val="006D1BC0"/>
    <w:rsid w:val="006E366B"/>
    <w:rsid w:val="006E74B6"/>
    <w:rsid w:val="00705627"/>
    <w:rsid w:val="00765691"/>
    <w:rsid w:val="00775A76"/>
    <w:rsid w:val="00793B31"/>
    <w:rsid w:val="007A69C9"/>
    <w:rsid w:val="007B3F5A"/>
    <w:rsid w:val="007B7162"/>
    <w:rsid w:val="0083251D"/>
    <w:rsid w:val="00837F8D"/>
    <w:rsid w:val="008416E4"/>
    <w:rsid w:val="00863334"/>
    <w:rsid w:val="00882BE3"/>
    <w:rsid w:val="00884B38"/>
    <w:rsid w:val="008963F9"/>
    <w:rsid w:val="008A36D5"/>
    <w:rsid w:val="008C5D5A"/>
    <w:rsid w:val="008D5228"/>
    <w:rsid w:val="008F17D0"/>
    <w:rsid w:val="008F464C"/>
    <w:rsid w:val="00925261"/>
    <w:rsid w:val="00931450"/>
    <w:rsid w:val="0096481D"/>
    <w:rsid w:val="009752DB"/>
    <w:rsid w:val="00977B14"/>
    <w:rsid w:val="00980DD1"/>
    <w:rsid w:val="009C4736"/>
    <w:rsid w:val="009D0F9E"/>
    <w:rsid w:val="009E1911"/>
    <w:rsid w:val="00A05F10"/>
    <w:rsid w:val="00A405DD"/>
    <w:rsid w:val="00A74F63"/>
    <w:rsid w:val="00A90EAA"/>
    <w:rsid w:val="00AB2291"/>
    <w:rsid w:val="00AB2A82"/>
    <w:rsid w:val="00AC046E"/>
    <w:rsid w:val="00AC427C"/>
    <w:rsid w:val="00AD6623"/>
    <w:rsid w:val="00B00CF9"/>
    <w:rsid w:val="00B06A36"/>
    <w:rsid w:val="00B27469"/>
    <w:rsid w:val="00B43425"/>
    <w:rsid w:val="00B74CD7"/>
    <w:rsid w:val="00B81422"/>
    <w:rsid w:val="00B96119"/>
    <w:rsid w:val="00B9628A"/>
    <w:rsid w:val="00BA2970"/>
    <w:rsid w:val="00BA567F"/>
    <w:rsid w:val="00BB1EF5"/>
    <w:rsid w:val="00BB7A14"/>
    <w:rsid w:val="00BD0F54"/>
    <w:rsid w:val="00C17B83"/>
    <w:rsid w:val="00C25B2B"/>
    <w:rsid w:val="00C2648A"/>
    <w:rsid w:val="00C448B3"/>
    <w:rsid w:val="00C8241A"/>
    <w:rsid w:val="00C857F2"/>
    <w:rsid w:val="00C9200C"/>
    <w:rsid w:val="00CB0E4B"/>
    <w:rsid w:val="00CC1922"/>
    <w:rsid w:val="00CD04D2"/>
    <w:rsid w:val="00CD24D8"/>
    <w:rsid w:val="00CD734A"/>
    <w:rsid w:val="00CE0788"/>
    <w:rsid w:val="00D053E4"/>
    <w:rsid w:val="00D07C51"/>
    <w:rsid w:val="00D422DE"/>
    <w:rsid w:val="00D5575F"/>
    <w:rsid w:val="00D72534"/>
    <w:rsid w:val="00DA2009"/>
    <w:rsid w:val="00DA7439"/>
    <w:rsid w:val="00DC388A"/>
    <w:rsid w:val="00DC44B2"/>
    <w:rsid w:val="00DC613E"/>
    <w:rsid w:val="00E227A6"/>
    <w:rsid w:val="00E30CBB"/>
    <w:rsid w:val="00E32FCF"/>
    <w:rsid w:val="00E42B40"/>
    <w:rsid w:val="00E61EAD"/>
    <w:rsid w:val="00E97EB4"/>
    <w:rsid w:val="00EA1DE0"/>
    <w:rsid w:val="00EA36EB"/>
    <w:rsid w:val="00EE5D6A"/>
    <w:rsid w:val="00EE77F3"/>
    <w:rsid w:val="00F028F9"/>
    <w:rsid w:val="00F40777"/>
    <w:rsid w:val="00F41306"/>
    <w:rsid w:val="00F46BFD"/>
    <w:rsid w:val="00F5071B"/>
    <w:rsid w:val="00F73044"/>
    <w:rsid w:val="00FA448E"/>
    <w:rsid w:val="00FB0249"/>
    <w:rsid w:val="00FC2E6C"/>
    <w:rsid w:val="00FC7A75"/>
    <w:rsid w:val="00FD3249"/>
    <w:rsid w:val="00FF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33104-7F47-4BAD-A907-FF89288D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archhighlight0">
    <w:name w:val="search_highlight"/>
    <w:basedOn w:val="a0"/>
    <w:rsid w:val="00C17B83"/>
  </w:style>
  <w:style w:type="character" w:customStyle="1" w:styleId="b-count">
    <w:name w:val="b-count"/>
    <w:basedOn w:val="a0"/>
    <w:rsid w:val="0020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3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4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6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77@mvd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Карнеева Татьяна Васильевна</cp:lastModifiedBy>
  <cp:revision>2</cp:revision>
  <dcterms:created xsi:type="dcterms:W3CDTF">2021-05-18T10:27:00Z</dcterms:created>
  <dcterms:modified xsi:type="dcterms:W3CDTF">2021-05-18T10:27:00Z</dcterms:modified>
</cp:coreProperties>
</file>